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21912C3" w14:textId="77777777" w:rsidR="007B09B4" w:rsidRPr="00C5608A" w:rsidRDefault="00353EBF">
      <w:pPr>
        <w:jc w:val="center"/>
        <w:rPr>
          <w:rFonts w:ascii="Garamond" w:hAnsi="Garamond"/>
          <w:smallCaps/>
          <w:sz w:val="28"/>
        </w:rPr>
      </w:pPr>
      <w:r>
        <w:rPr>
          <w:rFonts w:ascii="Garamond" w:hAnsi="Garamond"/>
          <w:smallCaps/>
          <w:sz w:val="28"/>
        </w:rPr>
        <w:t>-</w:t>
      </w:r>
    </w:p>
    <w:p w14:paraId="36F17CE9" w14:textId="77777777" w:rsidR="007B09B4" w:rsidRPr="00C5608A" w:rsidRDefault="009E1920">
      <w:pPr>
        <w:jc w:val="center"/>
        <w:rPr>
          <w:rFonts w:ascii="Garamond" w:hAnsi="Garamond" w:cs="Garamond"/>
          <w:b/>
          <w:smallCaps/>
        </w:rPr>
      </w:pPr>
      <w:r w:rsidRPr="00C5608A">
        <w:rPr>
          <w:rFonts w:ascii="Garamond" w:hAnsi="Garamond"/>
          <w:noProof/>
        </w:rPr>
        <w:drawing>
          <wp:anchor distT="0" distB="0" distL="114935" distR="114935" simplePos="0" relativeHeight="251657216" behindDoc="0" locked="0" layoutInCell="1" allowOverlap="1" wp14:anchorId="4D4D113E" wp14:editId="209B5064">
            <wp:simplePos x="0" y="0"/>
            <wp:positionH relativeFrom="page">
              <wp:posOffset>3463290</wp:posOffset>
            </wp:positionH>
            <wp:positionV relativeFrom="page">
              <wp:posOffset>556895</wp:posOffset>
            </wp:positionV>
            <wp:extent cx="549275" cy="539750"/>
            <wp:effectExtent l="0" t="0" r="0" b="0"/>
            <wp:wrapSquare wrapText="bothSides"/>
            <wp:docPr id="5" name="Immagi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8" cstate="print">
                      <a:lum bright="6000" contrast="-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39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9B4" w:rsidRPr="00C5608A">
        <w:rPr>
          <w:rFonts w:ascii="Garamond" w:hAnsi="Garamond" w:cs="Garamond"/>
          <w:b/>
          <w:smallCaps/>
          <w:sz w:val="28"/>
        </w:rPr>
        <w:t xml:space="preserve">T R I B U N A L E    D I    </w:t>
      </w:r>
      <w:r w:rsidR="007A333F" w:rsidRPr="00C5608A">
        <w:rPr>
          <w:rFonts w:ascii="Garamond" w:hAnsi="Garamond" w:cs="Garamond"/>
          <w:b/>
          <w:smallCaps/>
          <w:sz w:val="28"/>
        </w:rPr>
        <w:t>TORRE ANNUNZIATA</w:t>
      </w:r>
    </w:p>
    <w:p w14:paraId="6951C7B7" w14:textId="77777777" w:rsidR="007B09B4" w:rsidRPr="00C5608A" w:rsidRDefault="007B09B4">
      <w:pPr>
        <w:jc w:val="center"/>
        <w:rPr>
          <w:rFonts w:ascii="Garamond" w:hAnsi="Garamond" w:cs="Garamond"/>
          <w:b/>
          <w:smallCaps/>
        </w:rPr>
      </w:pPr>
      <w:r w:rsidRPr="00C5608A">
        <w:rPr>
          <w:rFonts w:ascii="Garamond" w:hAnsi="Garamond" w:cs="Garamond"/>
          <w:b/>
          <w:smallCaps/>
        </w:rPr>
        <w:t xml:space="preserve"> </w:t>
      </w:r>
      <w:r w:rsidR="007A333F" w:rsidRPr="00C5608A">
        <w:rPr>
          <w:rFonts w:ascii="Garamond" w:hAnsi="Garamond" w:cs="Garamond"/>
          <w:b/>
          <w:smallCaps/>
        </w:rPr>
        <w:t>TERZA CIVILE</w:t>
      </w:r>
    </w:p>
    <w:p w14:paraId="0167A5DB" w14:textId="77777777" w:rsidR="007B09B4" w:rsidRPr="00C5608A" w:rsidRDefault="007B09B4">
      <w:pPr>
        <w:jc w:val="center"/>
        <w:rPr>
          <w:rFonts w:ascii="Garamond" w:hAnsi="Garamond" w:cs="Garamond"/>
          <w:smallCaps/>
        </w:rPr>
      </w:pPr>
      <w:r w:rsidRPr="00C5608A">
        <w:rPr>
          <w:rFonts w:ascii="Garamond" w:hAnsi="Garamond" w:cs="Garamond"/>
          <w:b/>
          <w:smallCaps/>
        </w:rPr>
        <w:t xml:space="preserve">   </w:t>
      </w:r>
      <w:r w:rsidR="00056F28" w:rsidRPr="00C5608A">
        <w:rPr>
          <w:rFonts w:ascii="Garamond" w:hAnsi="Garamond" w:cs="Garamond"/>
          <w:b/>
          <w:smallCaps/>
        </w:rPr>
        <w:t>Ufficio Fallimenti E</w:t>
      </w:r>
      <w:r w:rsidRPr="00C5608A">
        <w:rPr>
          <w:rFonts w:ascii="Garamond" w:hAnsi="Garamond" w:cs="Garamond"/>
          <w:b/>
          <w:smallCaps/>
        </w:rPr>
        <w:t xml:space="preserve"> Esecuzioni Immobiliari</w:t>
      </w:r>
    </w:p>
    <w:p w14:paraId="00526508" w14:textId="77777777" w:rsidR="007B09B4" w:rsidRPr="00C5608A" w:rsidRDefault="007B09B4" w:rsidP="00CB7D99">
      <w:pPr>
        <w:rPr>
          <w:rFonts w:ascii="Garamond" w:hAnsi="Garamond" w:cs="Garamond"/>
          <w:b/>
          <w:smallCaps/>
        </w:rPr>
      </w:pPr>
    </w:p>
    <w:p w14:paraId="73FA864C" w14:textId="77777777" w:rsidR="00056F28" w:rsidRPr="00C5608A" w:rsidRDefault="00056F28">
      <w:pPr>
        <w:jc w:val="center"/>
        <w:rPr>
          <w:rFonts w:ascii="Garamond" w:hAnsi="Garamond" w:cs="Garamond"/>
          <w:b/>
          <w:smallCaps/>
        </w:rPr>
      </w:pPr>
      <w:r w:rsidRPr="00C5608A">
        <w:rPr>
          <w:rFonts w:ascii="Garamond" w:hAnsi="Garamond" w:cs="Garamond"/>
          <w:b/>
          <w:smallCaps/>
        </w:rPr>
        <w:tab/>
      </w:r>
      <w:r w:rsidRPr="00C5608A">
        <w:rPr>
          <w:rFonts w:ascii="Garamond" w:hAnsi="Garamond" w:cs="Garamond"/>
          <w:b/>
          <w:smallCaps/>
        </w:rPr>
        <w:tab/>
      </w:r>
    </w:p>
    <w:p w14:paraId="6CFF0542" w14:textId="77777777" w:rsidR="007B09B4" w:rsidRPr="00C5608A" w:rsidRDefault="00056F28">
      <w:pPr>
        <w:jc w:val="center"/>
        <w:rPr>
          <w:rFonts w:ascii="Garamond" w:hAnsi="Garamond" w:cs="Garamond"/>
          <w:b/>
          <w:smallCaps/>
        </w:rPr>
      </w:pPr>
      <w:r w:rsidRPr="00C5608A">
        <w:rPr>
          <w:rFonts w:ascii="Garamond" w:hAnsi="Garamond" w:cs="Garamond"/>
          <w:b/>
          <w:smallCaps/>
        </w:rPr>
        <w:tab/>
      </w:r>
      <w:r w:rsidRPr="00C5608A">
        <w:rPr>
          <w:rFonts w:ascii="Garamond" w:hAnsi="Garamond" w:cs="Garamond"/>
          <w:b/>
          <w:smallCaps/>
        </w:rPr>
        <w:tab/>
      </w:r>
      <w:r w:rsidRPr="00C5608A">
        <w:rPr>
          <w:rFonts w:ascii="Garamond" w:hAnsi="Garamond" w:cs="Garamond"/>
          <w:b/>
          <w:smallCaps/>
        </w:rPr>
        <w:tab/>
      </w:r>
      <w:r w:rsidRPr="00C5608A">
        <w:rPr>
          <w:rFonts w:ascii="Garamond" w:hAnsi="Garamond" w:cs="Garamond"/>
          <w:b/>
          <w:smallCaps/>
        </w:rPr>
        <w:tab/>
      </w:r>
      <w:r w:rsidRPr="00C5608A">
        <w:rPr>
          <w:rFonts w:ascii="Garamond" w:hAnsi="Garamond" w:cs="Garamond"/>
          <w:b/>
          <w:smallCaps/>
        </w:rPr>
        <w:tab/>
        <w:t>Torre Annunziata, lì</w:t>
      </w:r>
      <w:r w:rsidR="003A3235" w:rsidRPr="00C5608A">
        <w:rPr>
          <w:rFonts w:ascii="Garamond" w:hAnsi="Garamond" w:cs="Garamond"/>
          <w:b/>
          <w:smallCaps/>
        </w:rPr>
        <w:t xml:space="preserve"> </w:t>
      </w:r>
    </w:p>
    <w:p w14:paraId="0E799BDB" w14:textId="77777777" w:rsidR="007B09B4" w:rsidRPr="00E20F6E" w:rsidRDefault="007B09B4">
      <w:pPr>
        <w:jc w:val="center"/>
        <w:rPr>
          <w:rFonts w:ascii="Garamond" w:hAnsi="Garamond" w:cs="Garamond"/>
          <w:smallCaps/>
          <w:sz w:val="22"/>
          <w:szCs w:val="22"/>
        </w:rPr>
      </w:pPr>
    </w:p>
    <w:p w14:paraId="6A5CE32B" w14:textId="7F02E890" w:rsidR="007B09B4" w:rsidRPr="008B7CFB" w:rsidRDefault="00056F28" w:rsidP="00056F28">
      <w:pPr>
        <w:jc w:val="both"/>
        <w:rPr>
          <w:rFonts w:ascii="Bookman Old Style" w:hAnsi="Bookman Old Style" w:cs="Garamond"/>
          <w:b/>
          <w:smallCaps/>
          <w:sz w:val="22"/>
          <w:szCs w:val="22"/>
        </w:rPr>
      </w:pPr>
      <w:r w:rsidRPr="008B7CFB">
        <w:rPr>
          <w:rFonts w:ascii="Bookman Old Style" w:hAnsi="Bookman Old Style" w:cs="Garamond"/>
          <w:b/>
          <w:smallCaps/>
          <w:sz w:val="22"/>
          <w:szCs w:val="22"/>
        </w:rPr>
        <w:t xml:space="preserve">OGGETTO: Proc. </w:t>
      </w:r>
      <w:r w:rsidR="00627F9F">
        <w:rPr>
          <w:rFonts w:ascii="Bookman Old Style" w:hAnsi="Bookman Old Style" w:cs="Garamond"/>
          <w:b/>
          <w:smallCaps/>
          <w:sz w:val="22"/>
          <w:szCs w:val="22"/>
        </w:rPr>
        <w:t>______/20___</w:t>
      </w:r>
      <w:r w:rsidR="00193FC9" w:rsidRPr="008B7CFB">
        <w:rPr>
          <w:rFonts w:ascii="Bookman Old Style" w:hAnsi="Bookman Old Style" w:cs="Garamond"/>
          <w:b/>
          <w:smallCaps/>
          <w:sz w:val="22"/>
          <w:szCs w:val="22"/>
        </w:rPr>
        <w:t xml:space="preserve"> </w:t>
      </w:r>
      <w:r w:rsidRPr="008B7CFB">
        <w:rPr>
          <w:rFonts w:ascii="Bookman Old Style" w:hAnsi="Bookman Old Style" w:cs="Garamond"/>
          <w:b/>
          <w:smallCaps/>
          <w:sz w:val="22"/>
          <w:szCs w:val="22"/>
        </w:rPr>
        <w:t xml:space="preserve">a carico di </w:t>
      </w:r>
      <w:r w:rsidR="00627F9F">
        <w:rPr>
          <w:rFonts w:ascii="Bookman Old Style" w:hAnsi="Bookman Old Style" w:cs="Garamond"/>
          <w:b/>
          <w:smallCaps/>
          <w:sz w:val="22"/>
          <w:szCs w:val="22"/>
        </w:rPr>
        <w:t>__________________________</w:t>
      </w:r>
    </w:p>
    <w:p w14:paraId="0883D4D2" w14:textId="472188BD" w:rsidR="00056F28" w:rsidRPr="008B7CFB" w:rsidRDefault="007B09B4" w:rsidP="00056F28">
      <w:pPr>
        <w:jc w:val="both"/>
        <w:rPr>
          <w:rFonts w:ascii="Bookman Old Style" w:hAnsi="Bookman Old Style" w:cs="Garamond"/>
          <w:b/>
          <w:sz w:val="22"/>
          <w:szCs w:val="22"/>
        </w:rPr>
      </w:pPr>
      <w:r w:rsidRPr="008B7CFB">
        <w:rPr>
          <w:rFonts w:ascii="Bookman Old Style" w:hAnsi="Bookman Old Style" w:cs="Garamond"/>
          <w:b/>
          <w:smallCaps/>
          <w:sz w:val="22"/>
          <w:szCs w:val="22"/>
        </w:rPr>
        <w:t>A</w:t>
      </w:r>
      <w:r w:rsidR="00056F28" w:rsidRPr="008B7CFB">
        <w:rPr>
          <w:rFonts w:ascii="Bookman Old Style" w:hAnsi="Bookman Old Style" w:cs="Garamond"/>
          <w:b/>
          <w:smallCaps/>
          <w:sz w:val="22"/>
          <w:szCs w:val="22"/>
        </w:rPr>
        <w:t>utorizzazione a prelievo dal conto bancario n.</w:t>
      </w:r>
      <w:r w:rsidR="00237F3A" w:rsidRPr="008B7CFB">
        <w:rPr>
          <w:rFonts w:ascii="Bookman Old Style" w:hAnsi="Bookman Old Style" w:cs="Garamond"/>
          <w:b/>
          <w:smallCaps/>
          <w:sz w:val="22"/>
          <w:szCs w:val="22"/>
        </w:rPr>
        <w:t xml:space="preserve"> </w:t>
      </w:r>
      <w:r w:rsidR="00627F9F">
        <w:rPr>
          <w:rFonts w:ascii="Bookman Old Style" w:hAnsi="Bookman Old Style" w:cs="Garamond"/>
          <w:b/>
          <w:smallCaps/>
          <w:sz w:val="22"/>
          <w:szCs w:val="22"/>
        </w:rPr>
        <w:t>___________________</w:t>
      </w:r>
    </w:p>
    <w:p w14:paraId="44883ADB" w14:textId="77777777" w:rsidR="007B09B4" w:rsidRPr="00E20F6E" w:rsidRDefault="007B09B4">
      <w:pPr>
        <w:jc w:val="center"/>
        <w:rPr>
          <w:rFonts w:ascii="Bookman Old Style" w:hAnsi="Bookman Old Style" w:cs="Garamond"/>
          <w:sz w:val="22"/>
          <w:szCs w:val="22"/>
        </w:rPr>
      </w:pPr>
    </w:p>
    <w:p w14:paraId="3946B0BC" w14:textId="142DB888" w:rsidR="00873076" w:rsidRDefault="007A333F">
      <w:pPr>
        <w:jc w:val="both"/>
        <w:rPr>
          <w:rFonts w:ascii="Bookman Old Style" w:hAnsi="Bookman Old Style" w:cs="Calibri"/>
          <w:sz w:val="22"/>
          <w:szCs w:val="22"/>
        </w:rPr>
      </w:pPr>
      <w:r w:rsidRPr="00E20F6E">
        <w:rPr>
          <w:rFonts w:ascii="Bookman Old Style" w:hAnsi="Bookman Old Style" w:cs="Garamond"/>
          <w:sz w:val="22"/>
          <w:szCs w:val="22"/>
        </w:rPr>
        <w:t xml:space="preserve">Il </w:t>
      </w:r>
      <w:r w:rsidR="00056F28" w:rsidRPr="00E20F6E">
        <w:rPr>
          <w:rFonts w:ascii="Bookman Old Style" w:hAnsi="Bookman Old Style" w:cs="Garamond"/>
          <w:sz w:val="22"/>
          <w:szCs w:val="22"/>
        </w:rPr>
        <w:t>G.E. Dott.</w:t>
      </w:r>
      <w:r w:rsidR="00193FC9" w:rsidRPr="00E20F6E">
        <w:rPr>
          <w:rFonts w:ascii="Bookman Old Style" w:hAnsi="Bookman Old Style" w:cs="Garamond"/>
          <w:sz w:val="22"/>
          <w:szCs w:val="22"/>
        </w:rPr>
        <w:t xml:space="preserve"> </w:t>
      </w:r>
      <w:r w:rsidR="00627F9F">
        <w:rPr>
          <w:rFonts w:ascii="Bookman Old Style" w:hAnsi="Bookman Old Style" w:cs="Garamond"/>
          <w:sz w:val="22"/>
          <w:szCs w:val="22"/>
        </w:rPr>
        <w:t>____________________</w:t>
      </w:r>
      <w:r w:rsidR="00056F28" w:rsidRPr="00E20F6E">
        <w:rPr>
          <w:rFonts w:ascii="Bookman Old Style" w:hAnsi="Bookman Old Style" w:cs="Garamond"/>
          <w:sz w:val="22"/>
          <w:szCs w:val="22"/>
        </w:rPr>
        <w:t xml:space="preserve"> conformità al provvedimento emesso da</w:t>
      </w:r>
      <w:r w:rsidR="009F0792" w:rsidRPr="00E20F6E">
        <w:rPr>
          <w:rFonts w:ascii="Bookman Old Style" w:hAnsi="Bookman Old Style" w:cs="Garamond"/>
          <w:sz w:val="22"/>
          <w:szCs w:val="22"/>
        </w:rPr>
        <w:t>ll</w:t>
      </w:r>
      <w:r w:rsidR="00193FC9" w:rsidRPr="00E20F6E">
        <w:rPr>
          <w:rFonts w:ascii="Bookman Old Style" w:hAnsi="Bookman Old Style" w:cs="Garamond"/>
          <w:sz w:val="22"/>
          <w:szCs w:val="22"/>
        </w:rPr>
        <w:t>o</w:t>
      </w:r>
      <w:r w:rsidR="009F0792" w:rsidRPr="00E20F6E">
        <w:rPr>
          <w:rFonts w:ascii="Bookman Old Style" w:hAnsi="Bookman Old Style" w:cs="Garamond"/>
          <w:sz w:val="22"/>
          <w:szCs w:val="22"/>
        </w:rPr>
        <w:t xml:space="preserve"> stess</w:t>
      </w:r>
      <w:r w:rsidR="00193FC9" w:rsidRPr="00E20F6E">
        <w:rPr>
          <w:rFonts w:ascii="Bookman Old Style" w:hAnsi="Bookman Old Style" w:cs="Garamond"/>
          <w:sz w:val="22"/>
          <w:szCs w:val="22"/>
        </w:rPr>
        <w:t>o</w:t>
      </w:r>
      <w:r w:rsidR="009F0792" w:rsidRPr="00E20F6E">
        <w:rPr>
          <w:rFonts w:ascii="Bookman Old Style" w:hAnsi="Bookman Old Style" w:cs="Garamond"/>
          <w:sz w:val="22"/>
          <w:szCs w:val="22"/>
        </w:rPr>
        <w:t xml:space="preserve"> </w:t>
      </w:r>
      <w:r w:rsidR="00056F28" w:rsidRPr="00E20F6E">
        <w:rPr>
          <w:rFonts w:ascii="Bookman Old Style" w:hAnsi="Bookman Old Style" w:cs="Garamond"/>
          <w:sz w:val="22"/>
          <w:szCs w:val="22"/>
        </w:rPr>
        <w:t xml:space="preserve">in data </w:t>
      </w:r>
      <w:r w:rsidR="008B7CFB">
        <w:rPr>
          <w:rFonts w:ascii="Bookman Old Style" w:hAnsi="Bookman Old Style" w:cs="Garamond"/>
          <w:sz w:val="22"/>
          <w:szCs w:val="22"/>
        </w:rPr>
        <w:t>---------------------------------</w:t>
      </w:r>
      <w:r w:rsidR="00873076" w:rsidRPr="00E20F6E">
        <w:rPr>
          <w:rFonts w:ascii="Bookman Old Style" w:hAnsi="Bookman Old Style" w:cs="Calibri"/>
          <w:sz w:val="22"/>
          <w:szCs w:val="22"/>
        </w:rPr>
        <w:t xml:space="preserve"> </w:t>
      </w:r>
      <w:r w:rsidR="00056F28" w:rsidRPr="00E20F6E">
        <w:rPr>
          <w:rFonts w:ascii="Bookman Old Style" w:hAnsi="Bookman Old Style" w:cs="Garamond"/>
          <w:sz w:val="22"/>
          <w:szCs w:val="22"/>
        </w:rPr>
        <w:t>dà mandato all'Istituto di Credito</w:t>
      </w:r>
      <w:r w:rsidR="002F7A2F" w:rsidRPr="00E20F6E">
        <w:rPr>
          <w:rFonts w:ascii="Bookman Old Style" w:hAnsi="Bookman Old Style" w:cs="Calibri"/>
          <w:sz w:val="22"/>
          <w:szCs w:val="22"/>
        </w:rPr>
        <w:t xml:space="preserve"> </w:t>
      </w:r>
      <w:r w:rsidR="00627F9F">
        <w:rPr>
          <w:rFonts w:ascii="Bookman Old Style" w:hAnsi="Bookman Old Style" w:cs="Calibri"/>
          <w:sz w:val="22"/>
          <w:szCs w:val="22"/>
        </w:rPr>
        <w:t>_________________</w:t>
      </w:r>
      <w:r w:rsidR="002F7A2F" w:rsidRPr="00E20F6E">
        <w:rPr>
          <w:rFonts w:ascii="Bookman Old Style" w:hAnsi="Bookman Old Style" w:cs="Calibri"/>
          <w:sz w:val="22"/>
          <w:szCs w:val="22"/>
        </w:rPr>
        <w:t xml:space="preserve"> – filiale </w:t>
      </w:r>
      <w:r w:rsidR="00627F9F">
        <w:rPr>
          <w:rFonts w:ascii="Bookman Old Style" w:hAnsi="Bookman Old Style" w:cs="Calibri"/>
          <w:sz w:val="22"/>
          <w:szCs w:val="22"/>
        </w:rPr>
        <w:t>__________________</w:t>
      </w:r>
      <w:r w:rsidR="00E20F6E" w:rsidRPr="00E20F6E">
        <w:rPr>
          <w:rFonts w:ascii="Bookman Old Style" w:hAnsi="Bookman Old Style" w:cs="Calibri"/>
          <w:sz w:val="22"/>
          <w:szCs w:val="22"/>
        </w:rPr>
        <w:t xml:space="preserve"> </w:t>
      </w:r>
      <w:r w:rsidR="00873076" w:rsidRPr="00E20F6E">
        <w:rPr>
          <w:rFonts w:ascii="Bookman Old Style" w:hAnsi="Bookman Old Style" w:cs="Calibri"/>
          <w:sz w:val="22"/>
          <w:szCs w:val="22"/>
        </w:rPr>
        <w:t xml:space="preserve"> </w:t>
      </w:r>
      <w:r w:rsidR="00E20F6E" w:rsidRPr="00E20F6E">
        <w:rPr>
          <w:rFonts w:ascii="Bookman Old Style" w:hAnsi="Bookman Old Style" w:cs="Garamond"/>
          <w:sz w:val="22"/>
          <w:szCs w:val="22"/>
        </w:rPr>
        <w:t xml:space="preserve">di pagare </w:t>
      </w:r>
      <w:r w:rsidR="005C0970">
        <w:rPr>
          <w:rFonts w:ascii="Bookman Old Style" w:hAnsi="Bookman Old Style" w:cs="Garamond"/>
          <w:sz w:val="22"/>
          <w:szCs w:val="22"/>
        </w:rPr>
        <w:t xml:space="preserve">(come di seguito indicato) </w:t>
      </w:r>
      <w:r w:rsidR="00E20F6E" w:rsidRPr="00E20F6E">
        <w:rPr>
          <w:rFonts w:ascii="Bookman Old Style" w:hAnsi="Bookman Old Style" w:cs="Garamond"/>
          <w:sz w:val="22"/>
          <w:szCs w:val="22"/>
        </w:rPr>
        <w:t xml:space="preserve">la somma di </w:t>
      </w:r>
      <w:r w:rsidR="00353EBF">
        <w:rPr>
          <w:rFonts w:ascii="Bookman Old Style" w:hAnsi="Bookman Old Style" w:cs="Garamond"/>
          <w:sz w:val="22"/>
          <w:szCs w:val="22"/>
        </w:rPr>
        <w:t xml:space="preserve">euro </w:t>
      </w:r>
      <w:r w:rsidR="00627F9F">
        <w:rPr>
          <w:rFonts w:ascii="Bookman Old Style" w:hAnsi="Bookman Old Style" w:cs="Calibri"/>
          <w:sz w:val="22"/>
          <w:szCs w:val="22"/>
        </w:rPr>
        <w:t>___________________</w:t>
      </w:r>
      <w:r w:rsidR="00E20F6E" w:rsidRPr="00E20F6E">
        <w:rPr>
          <w:rFonts w:ascii="Bookman Old Style" w:hAnsi="Bookman Old Style" w:cs="Calibri"/>
          <w:sz w:val="22"/>
          <w:szCs w:val="22"/>
        </w:rPr>
        <w:t xml:space="preserve"> </w:t>
      </w:r>
      <w:r w:rsidR="00E20F6E" w:rsidRPr="00E20F6E">
        <w:rPr>
          <w:rFonts w:ascii="Bookman Old Style" w:hAnsi="Bookman Old Style" w:cs="Garamond"/>
          <w:sz w:val="22"/>
          <w:szCs w:val="22"/>
        </w:rPr>
        <w:t>da prelevarsi dal</w:t>
      </w:r>
      <w:r w:rsidR="005C0970">
        <w:rPr>
          <w:rFonts w:ascii="Bookman Old Style" w:hAnsi="Bookman Old Style" w:cs="Garamond"/>
          <w:sz w:val="22"/>
          <w:szCs w:val="22"/>
        </w:rPr>
        <w:t xml:space="preserve"> conto in oggetto,</w:t>
      </w:r>
      <w:r w:rsidR="00873076" w:rsidRPr="00E20F6E">
        <w:rPr>
          <w:rFonts w:ascii="Bookman Old Style" w:hAnsi="Bookman Old Style" w:cs="Calibri"/>
          <w:sz w:val="22"/>
          <w:szCs w:val="22"/>
        </w:rPr>
        <w:t xml:space="preserve"> aperto presso la</w:t>
      </w:r>
      <w:r w:rsidR="005C0970">
        <w:rPr>
          <w:rFonts w:ascii="Bookman Old Style" w:hAnsi="Bookman Old Style" w:cs="Calibri"/>
          <w:sz w:val="22"/>
          <w:szCs w:val="22"/>
        </w:rPr>
        <w:t xml:space="preserve"> innanzi indicata filiale,</w:t>
      </w:r>
      <w:r w:rsidR="00873076" w:rsidRPr="00E20F6E">
        <w:rPr>
          <w:rFonts w:ascii="Bookman Old Style" w:hAnsi="Bookman Old Style" w:cs="Calibri"/>
          <w:sz w:val="22"/>
          <w:szCs w:val="22"/>
        </w:rPr>
        <w:t xml:space="preserve"> intestato alla procedura e vincolato all’ordine del Giudice dell’esecuzione</w:t>
      </w:r>
    </w:p>
    <w:p w14:paraId="390CF487" w14:textId="77777777" w:rsidR="00627F9F" w:rsidRPr="00E20F6E" w:rsidRDefault="00627F9F">
      <w:pPr>
        <w:jc w:val="both"/>
        <w:rPr>
          <w:rFonts w:ascii="Bookman Old Style" w:hAnsi="Bookman Old Style" w:cs="Garamond"/>
          <w:sz w:val="22"/>
          <w:szCs w:val="22"/>
        </w:rPr>
      </w:pPr>
    </w:p>
    <w:p w14:paraId="67F6F995" w14:textId="2EA8617D" w:rsidR="00C5608A" w:rsidRPr="00C5608A" w:rsidRDefault="00627F9F">
      <w:pPr>
        <w:jc w:val="both"/>
        <w:rPr>
          <w:rFonts w:ascii="Garamond" w:hAnsi="Garamond" w:cs="Garamond"/>
        </w:rPr>
      </w:pPr>
      <w:r>
        <w:rPr>
          <w:rFonts w:ascii="Garamond" w:hAnsi="Garamond" w:cs="Garamond"/>
        </w:rPr>
        <w:tab/>
        <w:t>EURO</w:t>
      </w:r>
      <w:r>
        <w:rPr>
          <w:rFonts w:ascii="Garamond" w:hAnsi="Garamond" w:cs="Garamond"/>
        </w:rPr>
        <w:tab/>
      </w:r>
      <w:r>
        <w:rPr>
          <w:rFonts w:ascii="Garamond" w:hAnsi="Garamond" w:cs="Garamond"/>
        </w:rPr>
        <w:tab/>
      </w:r>
      <w:r>
        <w:rPr>
          <w:rFonts w:ascii="Garamond" w:hAnsi="Garamond" w:cs="Garamond"/>
        </w:rPr>
        <w:tab/>
        <w:t>BENEFICIARIO</w:t>
      </w:r>
      <w:r>
        <w:rPr>
          <w:rFonts w:ascii="Garamond" w:hAnsi="Garamond" w:cs="Garamond"/>
        </w:rPr>
        <w:tab/>
      </w:r>
      <w:r>
        <w:rPr>
          <w:rFonts w:ascii="Garamond" w:hAnsi="Garamond" w:cs="Garamond"/>
        </w:rPr>
        <w:tab/>
      </w:r>
      <w:r>
        <w:rPr>
          <w:rFonts w:ascii="Garamond" w:hAnsi="Garamond" w:cs="Garamond"/>
        </w:rPr>
        <w:tab/>
      </w:r>
      <w:r>
        <w:rPr>
          <w:rFonts w:ascii="Garamond" w:hAnsi="Garamond" w:cs="Garamond"/>
        </w:rPr>
        <w:tab/>
        <w:t>IBAN</w:t>
      </w:r>
    </w:p>
    <w:tbl>
      <w:tblPr>
        <w:tblW w:w="10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"/>
        <w:gridCol w:w="1312"/>
        <w:gridCol w:w="3959"/>
        <w:gridCol w:w="4223"/>
      </w:tblGrid>
      <w:tr w:rsidR="008B7CFB" w:rsidRPr="008B7CFB" w14:paraId="2AEF4CD9" w14:textId="77777777" w:rsidTr="008B7CFB">
        <w:tc>
          <w:tcPr>
            <w:tcW w:w="528" w:type="dxa"/>
            <w:tcBorders>
              <w:bottom w:val="single" w:sz="4" w:space="0" w:color="auto"/>
            </w:tcBorders>
          </w:tcPr>
          <w:p w14:paraId="08D1A871" w14:textId="77777777" w:rsidR="008B7CFB" w:rsidRPr="008B7CFB" w:rsidRDefault="008B7CFB" w:rsidP="004B6811">
            <w:pPr>
              <w:jc w:val="both"/>
              <w:rPr>
                <w:rFonts w:ascii="Bookman Old Style" w:hAnsi="Bookman Old Style" w:cs="Calibri"/>
                <w:sz w:val="20"/>
                <w:szCs w:val="20"/>
              </w:rPr>
            </w:pPr>
            <w:r w:rsidRPr="008B7CFB">
              <w:rPr>
                <w:rFonts w:ascii="Bookman Old Style" w:hAnsi="Bookman Old Style" w:cs="Calibri"/>
                <w:sz w:val="20"/>
                <w:szCs w:val="20"/>
              </w:rPr>
              <w:t>1.</w:t>
            </w:r>
          </w:p>
        </w:tc>
        <w:tc>
          <w:tcPr>
            <w:tcW w:w="1312" w:type="dxa"/>
            <w:tcBorders>
              <w:bottom w:val="single" w:sz="4" w:space="0" w:color="auto"/>
            </w:tcBorders>
          </w:tcPr>
          <w:p w14:paraId="6E37AC53" w14:textId="2984FD4A" w:rsidR="008B7CFB" w:rsidRPr="008B7CFB" w:rsidRDefault="008B7CFB" w:rsidP="006E5B1B">
            <w:pPr>
              <w:jc w:val="center"/>
              <w:rPr>
                <w:rFonts w:ascii="Bookman Old Style" w:hAnsi="Bookman Old Style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3959" w:type="dxa"/>
            <w:tcBorders>
              <w:bottom w:val="single" w:sz="4" w:space="0" w:color="auto"/>
            </w:tcBorders>
          </w:tcPr>
          <w:p w14:paraId="68DACB9C" w14:textId="6DF5BBAC" w:rsidR="008B7CFB" w:rsidRPr="008B7CFB" w:rsidRDefault="008B7CFB" w:rsidP="006E5B1B">
            <w:pPr>
              <w:ind w:right="211"/>
              <w:jc w:val="both"/>
              <w:rPr>
                <w:rFonts w:ascii="Bookman Old Style" w:hAnsi="Bookman Old Style" w:cs="Calibri"/>
                <w:sz w:val="20"/>
                <w:szCs w:val="20"/>
              </w:rPr>
            </w:pPr>
          </w:p>
        </w:tc>
        <w:tc>
          <w:tcPr>
            <w:tcW w:w="4223" w:type="dxa"/>
            <w:tcBorders>
              <w:bottom w:val="single" w:sz="4" w:space="0" w:color="auto"/>
            </w:tcBorders>
          </w:tcPr>
          <w:p w14:paraId="2CC20966" w14:textId="072DB3BE" w:rsidR="008B7CFB" w:rsidRPr="008B7CFB" w:rsidRDefault="008B7CFB" w:rsidP="00873076">
            <w:pPr>
              <w:rPr>
                <w:rFonts w:ascii="Bookman Old Style" w:hAnsi="Bookman Old Style" w:cs="Calibri"/>
                <w:sz w:val="20"/>
                <w:szCs w:val="20"/>
              </w:rPr>
            </w:pPr>
          </w:p>
        </w:tc>
      </w:tr>
      <w:tr w:rsidR="008B7CFB" w:rsidRPr="008B7CFB" w14:paraId="17BCF6F0" w14:textId="77777777" w:rsidTr="008B7CFB">
        <w:tc>
          <w:tcPr>
            <w:tcW w:w="528" w:type="dxa"/>
            <w:tcBorders>
              <w:bottom w:val="single" w:sz="4" w:space="0" w:color="auto"/>
            </w:tcBorders>
          </w:tcPr>
          <w:p w14:paraId="3963DC8D" w14:textId="77777777" w:rsidR="008B7CFB" w:rsidRPr="008B7CFB" w:rsidRDefault="008B7CFB" w:rsidP="004B6811">
            <w:pPr>
              <w:jc w:val="both"/>
              <w:rPr>
                <w:rFonts w:ascii="Bookman Old Style" w:hAnsi="Bookman Old Style" w:cs="Calibri"/>
                <w:sz w:val="20"/>
                <w:szCs w:val="20"/>
              </w:rPr>
            </w:pPr>
            <w:r w:rsidRPr="008B7CFB">
              <w:rPr>
                <w:rFonts w:ascii="Bookman Old Style" w:hAnsi="Bookman Old Style" w:cs="Calibri"/>
                <w:sz w:val="20"/>
                <w:szCs w:val="20"/>
              </w:rPr>
              <w:t>2</w:t>
            </w:r>
          </w:p>
        </w:tc>
        <w:tc>
          <w:tcPr>
            <w:tcW w:w="1312" w:type="dxa"/>
            <w:tcBorders>
              <w:bottom w:val="single" w:sz="4" w:space="0" w:color="auto"/>
            </w:tcBorders>
          </w:tcPr>
          <w:p w14:paraId="4710DE25" w14:textId="45B5E3FF" w:rsidR="008B7CFB" w:rsidRPr="008B7CFB" w:rsidRDefault="008B7CFB" w:rsidP="006E5B1B">
            <w:pPr>
              <w:jc w:val="center"/>
              <w:rPr>
                <w:rFonts w:ascii="Bookman Old Style" w:hAnsi="Bookman Old Style" w:cs="Calibri"/>
                <w:sz w:val="20"/>
                <w:szCs w:val="20"/>
              </w:rPr>
            </w:pPr>
          </w:p>
        </w:tc>
        <w:tc>
          <w:tcPr>
            <w:tcW w:w="3959" w:type="dxa"/>
            <w:tcBorders>
              <w:bottom w:val="single" w:sz="4" w:space="0" w:color="auto"/>
            </w:tcBorders>
          </w:tcPr>
          <w:p w14:paraId="6D2711DF" w14:textId="48998CA8" w:rsidR="008B7CFB" w:rsidRPr="008B7CFB" w:rsidRDefault="008B7CFB" w:rsidP="006E5B1B">
            <w:pPr>
              <w:ind w:right="211"/>
              <w:jc w:val="both"/>
              <w:rPr>
                <w:rFonts w:ascii="Bookman Old Style" w:hAnsi="Bookman Old Style" w:cs="Calibri"/>
                <w:sz w:val="20"/>
                <w:szCs w:val="20"/>
              </w:rPr>
            </w:pPr>
          </w:p>
        </w:tc>
        <w:tc>
          <w:tcPr>
            <w:tcW w:w="4223" w:type="dxa"/>
            <w:tcBorders>
              <w:bottom w:val="single" w:sz="4" w:space="0" w:color="auto"/>
            </w:tcBorders>
          </w:tcPr>
          <w:p w14:paraId="0EE58F73" w14:textId="7F55360B" w:rsidR="008B7CFB" w:rsidRPr="008B7CFB" w:rsidRDefault="008B7CFB" w:rsidP="007B031B">
            <w:pPr>
              <w:rPr>
                <w:rFonts w:ascii="Bookman Old Style" w:hAnsi="Bookman Old Style" w:cs="Calibri"/>
                <w:sz w:val="20"/>
                <w:szCs w:val="20"/>
              </w:rPr>
            </w:pPr>
          </w:p>
        </w:tc>
      </w:tr>
      <w:tr w:rsidR="008B7CFB" w:rsidRPr="008B7CFB" w14:paraId="64CF496E" w14:textId="77777777" w:rsidTr="008B7CFB">
        <w:tc>
          <w:tcPr>
            <w:tcW w:w="528" w:type="dxa"/>
            <w:tcBorders>
              <w:bottom w:val="single" w:sz="4" w:space="0" w:color="auto"/>
            </w:tcBorders>
          </w:tcPr>
          <w:p w14:paraId="475A0597" w14:textId="77777777" w:rsidR="008B7CFB" w:rsidRPr="008B7CFB" w:rsidRDefault="008B7CFB" w:rsidP="004B6811">
            <w:pPr>
              <w:jc w:val="both"/>
              <w:rPr>
                <w:rFonts w:ascii="Bookman Old Style" w:hAnsi="Bookman Old Style" w:cs="Calibri"/>
                <w:sz w:val="20"/>
                <w:szCs w:val="20"/>
              </w:rPr>
            </w:pPr>
            <w:r w:rsidRPr="008B7CFB">
              <w:rPr>
                <w:rFonts w:ascii="Bookman Old Style" w:hAnsi="Bookman Old Style" w:cs="Calibri"/>
                <w:sz w:val="20"/>
                <w:szCs w:val="20"/>
              </w:rPr>
              <w:t>3</w:t>
            </w:r>
          </w:p>
        </w:tc>
        <w:tc>
          <w:tcPr>
            <w:tcW w:w="1312" w:type="dxa"/>
            <w:tcBorders>
              <w:bottom w:val="single" w:sz="4" w:space="0" w:color="auto"/>
            </w:tcBorders>
          </w:tcPr>
          <w:p w14:paraId="639558BB" w14:textId="7315FD9E" w:rsidR="008B7CFB" w:rsidRPr="008B7CFB" w:rsidRDefault="008B7CFB" w:rsidP="006E5B1B">
            <w:pPr>
              <w:jc w:val="center"/>
              <w:rPr>
                <w:rFonts w:ascii="Bookman Old Style" w:hAnsi="Bookman Old Style" w:cs="Calibri"/>
                <w:sz w:val="20"/>
                <w:szCs w:val="20"/>
              </w:rPr>
            </w:pPr>
          </w:p>
        </w:tc>
        <w:tc>
          <w:tcPr>
            <w:tcW w:w="3959" w:type="dxa"/>
            <w:tcBorders>
              <w:bottom w:val="single" w:sz="4" w:space="0" w:color="auto"/>
            </w:tcBorders>
          </w:tcPr>
          <w:p w14:paraId="7379E6D5" w14:textId="6DF88BBF" w:rsidR="008B7CFB" w:rsidRPr="008B7CFB" w:rsidRDefault="008B7CFB" w:rsidP="006E5B1B">
            <w:pPr>
              <w:ind w:right="211"/>
              <w:jc w:val="both"/>
              <w:rPr>
                <w:rFonts w:ascii="Bookman Old Style" w:hAnsi="Bookman Old Style" w:cs="Calibri"/>
                <w:sz w:val="20"/>
                <w:szCs w:val="20"/>
              </w:rPr>
            </w:pPr>
          </w:p>
        </w:tc>
        <w:tc>
          <w:tcPr>
            <w:tcW w:w="4223" w:type="dxa"/>
            <w:tcBorders>
              <w:bottom w:val="single" w:sz="4" w:space="0" w:color="auto"/>
            </w:tcBorders>
          </w:tcPr>
          <w:p w14:paraId="26995E9C" w14:textId="030742C7" w:rsidR="008B7CFB" w:rsidRPr="008B7CFB" w:rsidRDefault="008B7CFB" w:rsidP="008B7C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Bookman Old Style" w:hAnsi="Bookman Old Style" w:cs="Courier New"/>
                <w:sz w:val="20"/>
                <w:szCs w:val="20"/>
                <w:lang w:eastAsia="it-IT"/>
              </w:rPr>
            </w:pPr>
          </w:p>
        </w:tc>
      </w:tr>
      <w:tr w:rsidR="00193FC9" w:rsidRPr="004B6811" w14:paraId="7AEDA467" w14:textId="77777777" w:rsidTr="005C60E6">
        <w:trPr>
          <w:trHeight w:val="2710"/>
        </w:trPr>
        <w:tc>
          <w:tcPr>
            <w:tcW w:w="100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40FB17" w14:textId="77777777" w:rsidR="00193FC9" w:rsidRPr="00217F17" w:rsidRDefault="009E1920" w:rsidP="004B6811">
            <w:pPr>
              <w:jc w:val="both"/>
            </w:pPr>
            <w:r w:rsidRPr="00217F17"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167D024" wp14:editId="06A8B752">
                      <wp:simplePos x="0" y="0"/>
                      <wp:positionH relativeFrom="column">
                        <wp:posOffset>986790</wp:posOffset>
                      </wp:positionH>
                      <wp:positionV relativeFrom="paragraph">
                        <wp:posOffset>385445</wp:posOffset>
                      </wp:positionV>
                      <wp:extent cx="5292090" cy="1219200"/>
                      <wp:effectExtent l="0" t="0" r="3810" b="0"/>
                      <wp:wrapNone/>
                      <wp:docPr id="4" name="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5292090" cy="12192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DB34C0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 4" o:spid="_x0000_s1026" type="#_x0000_t32" style="position:absolute;margin-left:77.7pt;margin-top:30.35pt;width:416.7pt;height:9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">
                      <o:lock v:ext="edit" shapetype="f"/>
                    </v:shape>
                  </w:pict>
                </mc:Fallback>
              </mc:AlternateContent>
            </w:r>
          </w:p>
        </w:tc>
      </w:tr>
      <w:tr w:rsidR="00193FC9" w:rsidRPr="004B6811" w14:paraId="7DD690F0" w14:textId="77777777" w:rsidTr="005C60E6">
        <w:tc>
          <w:tcPr>
            <w:tcW w:w="1002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9C8F7C9" w14:textId="10F4A369" w:rsidR="00193FC9" w:rsidRPr="004B6811" w:rsidRDefault="00193FC9" w:rsidP="008B7CFB">
            <w:pPr>
              <w:jc w:val="both"/>
              <w:rPr>
                <w:rFonts w:ascii="Garamond" w:hAnsi="Garamond"/>
              </w:rPr>
            </w:pPr>
            <w:r w:rsidRPr="005C60E6">
              <w:rPr>
                <w:rFonts w:ascii="Garamond" w:hAnsi="Garamond"/>
                <w:b/>
              </w:rPr>
              <w:t xml:space="preserve">Totale € </w:t>
            </w:r>
            <w:r w:rsidR="00627F9F">
              <w:rPr>
                <w:rFonts w:ascii="Garamond" w:hAnsi="Garamond"/>
                <w:b/>
              </w:rPr>
              <w:t>_____________________</w:t>
            </w:r>
            <w:proofErr w:type="gramStart"/>
            <w:r w:rsidR="00627F9F">
              <w:rPr>
                <w:rFonts w:ascii="Garamond" w:hAnsi="Garamond"/>
                <w:b/>
              </w:rPr>
              <w:t>_</w:t>
            </w:r>
            <w:r w:rsidR="007B031B">
              <w:rPr>
                <w:rFonts w:ascii="Garamond" w:hAnsi="Garamond"/>
                <w:b/>
              </w:rPr>
              <w:t>(</w:t>
            </w:r>
            <w:proofErr w:type="gramEnd"/>
            <w:r w:rsidR="007B031B">
              <w:rPr>
                <w:rFonts w:ascii="Garamond" w:hAnsi="Garamond"/>
                <w:b/>
              </w:rPr>
              <w:t>FINO AD ESTINZIONE)</w:t>
            </w:r>
          </w:p>
        </w:tc>
      </w:tr>
      <w:tr w:rsidR="007B031B" w:rsidRPr="004B6811" w14:paraId="67286F8F" w14:textId="77777777" w:rsidTr="005C60E6">
        <w:tc>
          <w:tcPr>
            <w:tcW w:w="1002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B834CDC" w14:textId="77777777" w:rsidR="007B031B" w:rsidRPr="005C60E6" w:rsidRDefault="007B031B" w:rsidP="00193FC9">
            <w:pPr>
              <w:jc w:val="both"/>
              <w:rPr>
                <w:rFonts w:ascii="Garamond" w:hAnsi="Garamond"/>
                <w:b/>
              </w:rPr>
            </w:pPr>
          </w:p>
        </w:tc>
      </w:tr>
    </w:tbl>
    <w:p w14:paraId="154CA069" w14:textId="77777777" w:rsidR="00C5608A" w:rsidRDefault="00C5608A" w:rsidP="00C5608A">
      <w:pPr>
        <w:ind w:left="360"/>
        <w:jc w:val="both"/>
        <w:rPr>
          <w:rFonts w:ascii="Garamond" w:hAnsi="Garamond" w:cs="Garamond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41"/>
        <w:gridCol w:w="4924"/>
      </w:tblGrid>
      <w:tr w:rsidR="00C12A7D" w:rsidRPr="004B6811" w14:paraId="0C353400" w14:textId="77777777" w:rsidTr="004B6811">
        <w:tc>
          <w:tcPr>
            <w:tcW w:w="5141" w:type="dxa"/>
          </w:tcPr>
          <w:p w14:paraId="37B29F5B" w14:textId="77777777" w:rsidR="00C12A7D" w:rsidRPr="004B6811" w:rsidRDefault="00C12A7D" w:rsidP="004B6811">
            <w:pPr>
              <w:ind w:left="360"/>
              <w:rPr>
                <w:rFonts w:ascii="Garamond" w:hAnsi="Garamond" w:cs="Garamond"/>
              </w:rPr>
            </w:pPr>
            <w:r w:rsidRPr="004B6811">
              <w:rPr>
                <w:rFonts w:ascii="Garamond" w:hAnsi="Garamond" w:cs="Garamond"/>
              </w:rPr>
              <w:t>IL CANCELLIERE</w:t>
            </w:r>
          </w:p>
          <w:p w14:paraId="5A983D46" w14:textId="77777777" w:rsidR="00C12A7D" w:rsidRPr="004B6811" w:rsidRDefault="00C12A7D" w:rsidP="004B6811">
            <w:pPr>
              <w:ind w:left="360"/>
              <w:rPr>
                <w:rFonts w:ascii="Garamond" w:hAnsi="Garamond" w:cs="Garamond"/>
              </w:rPr>
            </w:pPr>
            <w:r w:rsidRPr="004B6811">
              <w:rPr>
                <w:rFonts w:ascii="Garamond" w:hAnsi="Garamond" w:cs="Garamond"/>
              </w:rPr>
              <w:t>.......................................</w:t>
            </w:r>
          </w:p>
        </w:tc>
        <w:tc>
          <w:tcPr>
            <w:tcW w:w="4924" w:type="dxa"/>
          </w:tcPr>
          <w:p w14:paraId="1D7390C1" w14:textId="77777777" w:rsidR="00C12A7D" w:rsidRPr="004B6811" w:rsidRDefault="00C12A7D" w:rsidP="004B6811">
            <w:pPr>
              <w:jc w:val="center"/>
              <w:rPr>
                <w:rFonts w:ascii="Garamond" w:hAnsi="Garamond" w:cs="Garamond"/>
              </w:rPr>
            </w:pPr>
            <w:r w:rsidRPr="004B6811">
              <w:rPr>
                <w:rFonts w:ascii="Garamond" w:hAnsi="Garamond" w:cs="Garamond"/>
              </w:rPr>
              <w:t>Il GIUDICE DELL'ESECUZIONE</w:t>
            </w:r>
          </w:p>
          <w:p w14:paraId="75850C49" w14:textId="77777777" w:rsidR="00C12A7D" w:rsidRPr="004B6811" w:rsidRDefault="00C12A7D" w:rsidP="004B6811">
            <w:pPr>
              <w:jc w:val="center"/>
              <w:rPr>
                <w:rFonts w:ascii="Garamond" w:hAnsi="Garamond" w:cs="Garamond"/>
              </w:rPr>
            </w:pPr>
            <w:r w:rsidRPr="004B6811">
              <w:rPr>
                <w:rFonts w:ascii="Garamond" w:hAnsi="Garamond" w:cs="Garamond"/>
              </w:rPr>
              <w:t>....................................... .......................................</w:t>
            </w:r>
          </w:p>
        </w:tc>
      </w:tr>
    </w:tbl>
    <w:p w14:paraId="701891A1" w14:textId="77777777" w:rsidR="00C12A7D" w:rsidRDefault="00C12A7D" w:rsidP="00C5608A">
      <w:pPr>
        <w:ind w:left="360"/>
        <w:jc w:val="both"/>
        <w:rPr>
          <w:rFonts w:ascii="Garamond" w:hAnsi="Garamond" w:cs="Garamond"/>
        </w:rPr>
      </w:pPr>
    </w:p>
    <w:p w14:paraId="7997BF14" w14:textId="77777777" w:rsidR="00C12A7D" w:rsidRPr="00C12A7D" w:rsidRDefault="00C12A7D" w:rsidP="00C12A7D">
      <w:pPr>
        <w:jc w:val="both"/>
        <w:rPr>
          <w:rFonts w:ascii="Garamond" w:hAnsi="Garamond" w:cs="Garamond"/>
          <w:sz w:val="18"/>
          <w:szCs w:val="18"/>
        </w:rPr>
      </w:pPr>
      <w:r w:rsidRPr="00C12A7D">
        <w:rPr>
          <w:rFonts w:ascii="Garamond" w:hAnsi="Garamond" w:cs="Garamond"/>
          <w:sz w:val="18"/>
          <w:szCs w:val="18"/>
        </w:rPr>
        <w:t>N.B. I beneficiari residenti in Torre Annunziata riscuoteranno la somma loro attr</w:t>
      </w:r>
      <w:r w:rsidR="007115E4">
        <w:rPr>
          <w:rFonts w:ascii="Garamond" w:hAnsi="Garamond" w:cs="Garamond"/>
          <w:sz w:val="18"/>
          <w:szCs w:val="18"/>
        </w:rPr>
        <w:t xml:space="preserve">ibuita presso la sopraindicata </w:t>
      </w:r>
      <w:r w:rsidRPr="00C12A7D">
        <w:rPr>
          <w:rFonts w:ascii="Garamond" w:hAnsi="Garamond" w:cs="Garamond"/>
          <w:sz w:val="18"/>
          <w:szCs w:val="18"/>
        </w:rPr>
        <w:t xml:space="preserve">Agenzia della Banca depositaria. Per quelli residenti altrove, la Banca disporrà che la somma venga corrisposta a mezzo ordine di pagamento. </w:t>
      </w:r>
    </w:p>
    <w:p w14:paraId="4D8A4A31" w14:textId="77777777" w:rsidR="00C12A7D" w:rsidRPr="00C12A7D" w:rsidRDefault="00C12A7D" w:rsidP="00C12A7D">
      <w:pPr>
        <w:jc w:val="both"/>
        <w:rPr>
          <w:rFonts w:ascii="Garamond" w:hAnsi="Garamond" w:cs="Garamond"/>
          <w:sz w:val="18"/>
          <w:szCs w:val="18"/>
        </w:rPr>
      </w:pPr>
      <w:r w:rsidRPr="00C12A7D">
        <w:rPr>
          <w:rFonts w:ascii="Garamond" w:hAnsi="Garamond" w:cs="Garamond"/>
          <w:sz w:val="18"/>
          <w:szCs w:val="18"/>
        </w:rPr>
        <w:t>In caso di mancata presentazione per l'incasso entro 15 giorni, la so</w:t>
      </w:r>
      <w:r w:rsidR="007115E4">
        <w:rPr>
          <w:rFonts w:ascii="Garamond" w:hAnsi="Garamond" w:cs="Garamond"/>
          <w:sz w:val="18"/>
          <w:szCs w:val="18"/>
        </w:rPr>
        <w:t>mma resterà depositata presso l’</w:t>
      </w:r>
      <w:r w:rsidRPr="00C12A7D">
        <w:rPr>
          <w:rFonts w:ascii="Garamond" w:hAnsi="Garamond" w:cs="Garamond"/>
          <w:sz w:val="18"/>
          <w:szCs w:val="18"/>
        </w:rPr>
        <w:t>istituto di Credito ed il certificato varrà come quietanza (art. 117 ult.co. L.F.)</w:t>
      </w:r>
    </w:p>
    <w:sectPr w:rsidR="00C12A7D" w:rsidRPr="00C12A7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560" w:right="1134" w:bottom="1702" w:left="1134" w:header="708" w:footer="708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7035BC" w14:textId="77777777" w:rsidR="006E5B1B" w:rsidRDefault="006E5B1B">
      <w:r>
        <w:separator/>
      </w:r>
    </w:p>
  </w:endnote>
  <w:endnote w:type="continuationSeparator" w:id="0">
    <w:p w14:paraId="1FE1C060" w14:textId="77777777" w:rsidR="006E5B1B" w:rsidRDefault="006E5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BF0A2A" w14:textId="77777777" w:rsidR="007B09B4" w:rsidRDefault="007B09B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F3402C" w14:textId="77777777" w:rsidR="007B09B4" w:rsidRDefault="007B09B4">
    <w:pPr>
      <w:pStyle w:val="Pidipagina"/>
      <w:jc w:val="center"/>
    </w:pPr>
    <w:r>
      <w:fldChar w:fldCharType="begin"/>
    </w:r>
    <w:r>
      <w:instrText xml:space="preserve"> PAGE </w:instrText>
    </w:r>
    <w:r>
      <w:fldChar w:fldCharType="separate"/>
    </w:r>
    <w:r w:rsidR="008B7CFB">
      <w:rPr>
        <w:noProof/>
      </w:rPr>
      <w:t>1</w:t>
    </w:r>
    <w:r>
      <w:fldChar w:fldCharType="end"/>
    </w:r>
  </w:p>
  <w:p w14:paraId="47F1846B" w14:textId="77777777" w:rsidR="007B09B4" w:rsidRDefault="007B09B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548F59" w14:textId="77777777" w:rsidR="007B09B4" w:rsidRDefault="007B09B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8D67C9" w14:textId="77777777" w:rsidR="006E5B1B" w:rsidRDefault="006E5B1B">
      <w:r>
        <w:separator/>
      </w:r>
    </w:p>
  </w:footnote>
  <w:footnote w:type="continuationSeparator" w:id="0">
    <w:p w14:paraId="5BA43C7A" w14:textId="77777777" w:rsidR="006E5B1B" w:rsidRDefault="006E5B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4B5D4A" w14:textId="77777777" w:rsidR="009E1920" w:rsidRDefault="009E192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68C53E" w14:textId="77777777" w:rsidR="007B09B4" w:rsidRDefault="007B09B4">
    <w:pPr>
      <w:pStyle w:val="Intestazione"/>
    </w:pPr>
    <w:r>
      <w:rPr>
        <w:smallCaps/>
        <w:sz w:val="16"/>
        <w:szCs w:val="16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A048CE" w14:textId="77777777" w:rsidR="007B09B4" w:rsidRDefault="007B09B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b w:val="0"/>
        <w:color w:val="auto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imes New Roman" w:hint="default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Garamond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14426E4E"/>
    <w:multiLevelType w:val="singleLevel"/>
    <w:tmpl w:val="F9C215B8"/>
    <w:lvl w:ilvl="0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</w:lvl>
  </w:abstractNum>
  <w:abstractNum w:abstractNumId="5" w15:restartNumberingAfterBreak="0">
    <w:nsid w:val="28AF0263"/>
    <w:multiLevelType w:val="hybridMultilevel"/>
    <w:tmpl w:val="65F4E22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BC41C6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60E2094D"/>
    <w:multiLevelType w:val="hybridMultilevel"/>
    <w:tmpl w:val="8D9C161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4B2C2E"/>
    <w:multiLevelType w:val="hybridMultilevel"/>
    <w:tmpl w:val="DCE0F6CE"/>
    <w:lvl w:ilvl="0" w:tplc="49C46FFE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8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078"/>
    <w:rsid w:val="00004E90"/>
    <w:rsid w:val="00056F28"/>
    <w:rsid w:val="000C7F49"/>
    <w:rsid w:val="000D161B"/>
    <w:rsid w:val="000D6112"/>
    <w:rsid w:val="000E101C"/>
    <w:rsid w:val="00132084"/>
    <w:rsid w:val="00193FC9"/>
    <w:rsid w:val="001F2736"/>
    <w:rsid w:val="00217F17"/>
    <w:rsid w:val="00237F3A"/>
    <w:rsid w:val="002456A2"/>
    <w:rsid w:val="0026388C"/>
    <w:rsid w:val="00266208"/>
    <w:rsid w:val="002D48DD"/>
    <w:rsid w:val="002F7A2F"/>
    <w:rsid w:val="0034218E"/>
    <w:rsid w:val="0035322A"/>
    <w:rsid w:val="00353EBF"/>
    <w:rsid w:val="00392C66"/>
    <w:rsid w:val="003A3235"/>
    <w:rsid w:val="003B6BE8"/>
    <w:rsid w:val="00451CE1"/>
    <w:rsid w:val="00477FF2"/>
    <w:rsid w:val="004B6811"/>
    <w:rsid w:val="004E0E46"/>
    <w:rsid w:val="005B4581"/>
    <w:rsid w:val="005C0970"/>
    <w:rsid w:val="005C60E6"/>
    <w:rsid w:val="00614E57"/>
    <w:rsid w:val="00627F9F"/>
    <w:rsid w:val="00647A47"/>
    <w:rsid w:val="006509FD"/>
    <w:rsid w:val="00656FE6"/>
    <w:rsid w:val="00660224"/>
    <w:rsid w:val="00675FDB"/>
    <w:rsid w:val="00682078"/>
    <w:rsid w:val="006E5B1B"/>
    <w:rsid w:val="007115E4"/>
    <w:rsid w:val="00725AEB"/>
    <w:rsid w:val="00741C17"/>
    <w:rsid w:val="007917B0"/>
    <w:rsid w:val="0079792D"/>
    <w:rsid w:val="007A260C"/>
    <w:rsid w:val="007A333F"/>
    <w:rsid w:val="007B031B"/>
    <w:rsid w:val="007B09B4"/>
    <w:rsid w:val="00853732"/>
    <w:rsid w:val="00873076"/>
    <w:rsid w:val="008B7CFB"/>
    <w:rsid w:val="0091197C"/>
    <w:rsid w:val="009E1920"/>
    <w:rsid w:val="009F0792"/>
    <w:rsid w:val="00A567A7"/>
    <w:rsid w:val="00B11DAF"/>
    <w:rsid w:val="00B2311D"/>
    <w:rsid w:val="00BA75BD"/>
    <w:rsid w:val="00BB02DC"/>
    <w:rsid w:val="00BE7A8B"/>
    <w:rsid w:val="00C12A7D"/>
    <w:rsid w:val="00C42BF4"/>
    <w:rsid w:val="00C514C8"/>
    <w:rsid w:val="00C5608A"/>
    <w:rsid w:val="00C60FA4"/>
    <w:rsid w:val="00C92F01"/>
    <w:rsid w:val="00C972C2"/>
    <w:rsid w:val="00CB1202"/>
    <w:rsid w:val="00CB7D99"/>
    <w:rsid w:val="00CC706C"/>
    <w:rsid w:val="00CF2041"/>
    <w:rsid w:val="00D03BBE"/>
    <w:rsid w:val="00D750E6"/>
    <w:rsid w:val="00DF6CCC"/>
    <w:rsid w:val="00E20F6E"/>
    <w:rsid w:val="00E83D4A"/>
    <w:rsid w:val="00E97413"/>
    <w:rsid w:val="00EA2FCC"/>
    <w:rsid w:val="00EF04F3"/>
    <w:rsid w:val="00F65789"/>
    <w:rsid w:val="00FC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oNotEmbedSmartTags/>
  <w:decimalSymbol w:val=","/>
  <w:listSeparator w:val=";"/>
  <w14:docId w14:val="4E88A8A4"/>
  <w15:chartTrackingRefBased/>
  <w15:docId w15:val="{A6BFD1CF-D711-C140-80C8-3B2ABEEA5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b w:val="0"/>
      <w:color w:val="auto"/>
    </w:rPr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3z0">
    <w:name w:val="WW8Num3z0"/>
    <w:rPr>
      <w:rFonts w:cs="Garamond"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Courier New" w:hAnsi="Courier New" w:cs="Courier New"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Times New Roman" w:hAnsi="Times New Roman" w:cs="Times New Roman"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Garamond" w:hAnsi="Garamond" w:cs="Garamond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Times New Roman" w:eastAsia="Times New Roman" w:hAnsi="Times New Roman" w:cs="Times New Roman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1z0">
    <w:name w:val="WW8Num11z0"/>
    <w:rPr>
      <w:rFonts w:ascii="Symbol" w:hAnsi="Symbol" w:cs="Symbol" w:hint="default"/>
      <w:sz w:val="24"/>
      <w:szCs w:val="24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Carpredefinitoparagrafo1">
    <w:name w:val="Car. predefinito paragrafo1"/>
  </w:style>
  <w:style w:type="character" w:styleId="Enfasigrassetto">
    <w:name w:val="Strong"/>
    <w:qFormat/>
    <w:rPr>
      <w:b/>
      <w:bCs/>
    </w:rPr>
  </w:style>
  <w:style w:type="character" w:styleId="Enfasicorsivo">
    <w:name w:val="Emphasis"/>
    <w:qFormat/>
    <w:rPr>
      <w:i/>
      <w:iCs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Caratteredellanota">
    <w:name w:val="Carattere della nota"/>
    <w:rPr>
      <w:vertAlign w:val="superscript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rPr>
      <w:sz w:val="24"/>
      <w:szCs w:val="24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line="240" w:lineRule="atLeast"/>
      <w:jc w:val="both"/>
    </w:pPr>
    <w:rPr>
      <w:rFonts w:ascii="Arial" w:hAnsi="Arial" w:cs="Arial"/>
    </w:rPr>
  </w:style>
  <w:style w:type="paragraph" w:styleId="Testonotaapidipagina">
    <w:name w:val="footnote text"/>
    <w:basedOn w:val="Normale"/>
    <w:pPr>
      <w:ind w:left="136" w:hanging="136"/>
      <w:jc w:val="both"/>
    </w:pPr>
    <w:rPr>
      <w:sz w:val="16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7A333F"/>
    <w:pPr>
      <w:spacing w:after="120"/>
      <w:ind w:left="283"/>
    </w:pPr>
    <w:rPr>
      <w:lang w:val="x-none"/>
    </w:rPr>
  </w:style>
  <w:style w:type="character" w:customStyle="1" w:styleId="RientrocorpodeltestoCarattere">
    <w:name w:val="Rientro corpo del testo Carattere"/>
    <w:link w:val="Rientrocorpodeltesto"/>
    <w:uiPriority w:val="99"/>
    <w:semiHidden/>
    <w:rsid w:val="007A333F"/>
    <w:rPr>
      <w:sz w:val="24"/>
      <w:szCs w:val="24"/>
      <w:lang w:eastAsia="ar-SA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7A333F"/>
    <w:pPr>
      <w:spacing w:after="120" w:line="480" w:lineRule="auto"/>
      <w:ind w:left="283"/>
    </w:pPr>
    <w:rPr>
      <w:lang w:val="x-none"/>
    </w:rPr>
  </w:style>
  <w:style w:type="character" w:customStyle="1" w:styleId="Rientrocorpodeltesto2Carattere">
    <w:name w:val="Rientro corpo del testo 2 Carattere"/>
    <w:link w:val="Rientrocorpodeltesto2"/>
    <w:uiPriority w:val="99"/>
    <w:semiHidden/>
    <w:rsid w:val="007A333F"/>
    <w:rPr>
      <w:sz w:val="24"/>
      <w:szCs w:val="24"/>
      <w:lang w:eastAsia="ar-SA"/>
    </w:rPr>
  </w:style>
  <w:style w:type="paragraph" w:styleId="Corpodeltesto2">
    <w:name w:val="Body Text 2"/>
    <w:basedOn w:val="Normale"/>
    <w:link w:val="Corpodeltesto2Carattere"/>
    <w:rsid w:val="007A333F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rsid w:val="007A333F"/>
    <w:rPr>
      <w:sz w:val="24"/>
      <w:szCs w:val="24"/>
    </w:rPr>
  </w:style>
  <w:style w:type="character" w:styleId="Rimandonotaapidipagina">
    <w:name w:val="footnote reference"/>
    <w:semiHidden/>
    <w:rsid w:val="007A333F"/>
    <w:rPr>
      <w:vertAlign w:val="superscript"/>
    </w:rPr>
  </w:style>
  <w:style w:type="table" w:styleId="Grigliatabella">
    <w:name w:val="Table Grid"/>
    <w:basedOn w:val="Tabellanormale"/>
    <w:uiPriority w:val="59"/>
    <w:rsid w:val="000D16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2D48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PreformattatoHTMLCarattere">
    <w:name w:val="Preformattato HTML Carattere"/>
    <w:link w:val="PreformattatoHTML"/>
    <w:uiPriority w:val="99"/>
    <w:semiHidden/>
    <w:rsid w:val="002D48DD"/>
    <w:rPr>
      <w:rFonts w:ascii="Courier New" w:hAnsi="Courier New" w:cs="Courier New"/>
    </w:rPr>
  </w:style>
  <w:style w:type="character" w:customStyle="1" w:styleId="st1">
    <w:name w:val="st1"/>
    <w:basedOn w:val="Carpredefinitoparagrafo"/>
    <w:rsid w:val="002D48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22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445CDA-5A32-4F18-AE12-49AAC72C14A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1\1\06</vt:lpstr>
    </vt:vector>
  </TitlesOfParts>
  <Company>Min. Giustizia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1\1\06</dc:title>
  <dc:subject/>
  <dc:creator>Tribunale Civile Roma</dc:creator>
  <cp:keywords/>
  <cp:lastModifiedBy>Federico Toledo</cp:lastModifiedBy>
  <cp:revision>2</cp:revision>
  <cp:lastPrinted>2019-07-09T18:48:00Z</cp:lastPrinted>
  <dcterms:created xsi:type="dcterms:W3CDTF">2021-03-11T21:25:00Z</dcterms:created>
  <dcterms:modified xsi:type="dcterms:W3CDTF">2021-03-11T21:25:00Z</dcterms:modified>
</cp:coreProperties>
</file>